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3E6BC37F" w:rsidR="007E0223" w:rsidRPr="003D1573" w:rsidRDefault="00B861A9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200-14/2022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5578BFF6" w14:textId="77777777" w:rsidR="007E0223" w:rsidRDefault="00B861A9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Endoproteze kolkov in kolen</w:t>
            </w:r>
          </w:p>
          <w:p w14:paraId="261FEE80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1: Asimetrična TEP kolena, JR 1496-1</w:t>
            </w:r>
          </w:p>
          <w:p w14:paraId="320D6C0F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2: Brezcementna TEP kolka, JR 1496-2</w:t>
            </w:r>
          </w:p>
          <w:p w14:paraId="47F740D5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3: Brezcemntna TEP kolka, JR 1496-3</w:t>
            </w:r>
          </w:p>
          <w:p w14:paraId="737F0CDC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4: Brezcementna TEP kolka, JR 1496-4</w:t>
            </w:r>
          </w:p>
          <w:p w14:paraId="6C1D39D2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5: PEP kolka cementna trauma, JR 1496-5</w:t>
            </w:r>
          </w:p>
          <w:p w14:paraId="38402EB1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6: Revizijska endoproteza kolka, JR 1496-6</w:t>
            </w:r>
          </w:p>
          <w:p w14:paraId="114C0A74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7: Acetabularna revizija, JR 1496-7</w:t>
            </w:r>
          </w:p>
          <w:p w14:paraId="2D39C8ED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8: Kolenska totalna endoproteza, JR 1496-8</w:t>
            </w:r>
          </w:p>
          <w:p w14:paraId="1CDDFC33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9: Kolenska totalna endoproteza, JR 1496-9</w:t>
            </w:r>
          </w:p>
          <w:p w14:paraId="0B20EAAD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10: Parc.endoproteza kolena, JR 1496-10</w:t>
            </w:r>
          </w:p>
          <w:p w14:paraId="08D7A087" w14:textId="77777777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11: Brezcementna TEP kolka, JR 1496-11</w:t>
            </w:r>
          </w:p>
          <w:p w14:paraId="37D6A468" w14:textId="34415ED3" w:rsidR="00B861A9" w:rsidRPr="00B861A9" w:rsidRDefault="00B861A9" w:rsidP="00B861A9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861A9">
              <w:rPr>
                <w:rFonts w:ascii="Tahoma" w:eastAsia="Calibri" w:hAnsi="Tahoma" w:cs="Tahoma"/>
                <w:sz w:val="18"/>
                <w:szCs w:val="18"/>
              </w:rPr>
              <w:t>Sklop 12: Anatomska TEP kolena, JR 1496-12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7605C59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560E345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B861A9">
        <w:rPr>
          <w:rFonts w:ascii="Tahoma" w:eastAsia="Calibri" w:hAnsi="Tahoma" w:cs="Tahoma"/>
          <w:color w:val="000000"/>
          <w:sz w:val="18"/>
          <w:szCs w:val="18"/>
        </w:rPr>
        <w:t>Endoproteze kolkov in kolen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3D157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lastRenderedPageBreak/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8928" w14:textId="77777777" w:rsidR="00E574EB" w:rsidRDefault="00E574EB" w:rsidP="00AA769A">
      <w:pPr>
        <w:spacing w:after="0" w:line="240" w:lineRule="auto"/>
      </w:pPr>
      <w:r>
        <w:separator/>
      </w:r>
    </w:p>
  </w:endnote>
  <w:endnote w:type="continuationSeparator" w:id="0">
    <w:p w14:paraId="5383C430" w14:textId="77777777" w:rsidR="00E574EB" w:rsidRDefault="00E574EB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A70C" w14:textId="77777777" w:rsidR="00E574EB" w:rsidRDefault="00E574EB" w:rsidP="00AA769A">
      <w:pPr>
        <w:spacing w:after="0" w:line="240" w:lineRule="auto"/>
      </w:pPr>
      <w:r>
        <w:separator/>
      </w:r>
    </w:p>
  </w:footnote>
  <w:footnote w:type="continuationSeparator" w:id="0">
    <w:p w14:paraId="1DF6F7E5" w14:textId="77777777" w:rsidR="00E574EB" w:rsidRDefault="00E574EB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848510">
    <w:abstractNumId w:val="2"/>
  </w:num>
  <w:num w:numId="2" w16cid:durableId="341395032">
    <w:abstractNumId w:val="1"/>
  </w:num>
  <w:num w:numId="3" w16cid:durableId="1163928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F0ACD"/>
    <w:rsid w:val="00A83FEB"/>
    <w:rsid w:val="00AA3498"/>
    <w:rsid w:val="00AA769A"/>
    <w:rsid w:val="00B861A9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7</cp:revision>
  <dcterms:created xsi:type="dcterms:W3CDTF">2020-12-10T07:39:00Z</dcterms:created>
  <dcterms:modified xsi:type="dcterms:W3CDTF">2022-06-14T06:28:00Z</dcterms:modified>
</cp:coreProperties>
</file>